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12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7933"/>
      </w:tblGrid>
      <w:tr w:rsidR="00B206BA" w:rsidRPr="007D6372" w14:paraId="61BD2E7A" w14:textId="77777777" w:rsidTr="006A1377">
        <w:tc>
          <w:tcPr>
            <w:tcW w:w="2127" w:type="dxa"/>
          </w:tcPr>
          <w:p w14:paraId="04DB57FD" w14:textId="6C0747B2" w:rsidR="00B206BA" w:rsidRPr="00A61A43" w:rsidRDefault="00B206BA" w:rsidP="003D2C7E">
            <w:pPr>
              <w:pStyle w:val="Kleinetiteltjes"/>
              <w:ind w:left="-113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  <w:tc>
          <w:tcPr>
            <w:tcW w:w="2693" w:type="dxa"/>
          </w:tcPr>
          <w:p w14:paraId="171B73F5" w14:textId="77777777" w:rsidR="00B206BA" w:rsidRDefault="00B206BA" w:rsidP="003D2C7E">
            <w:pPr>
              <w:pStyle w:val="Kleinetiteltjes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  <w:tc>
          <w:tcPr>
            <w:tcW w:w="7933" w:type="dxa"/>
          </w:tcPr>
          <w:p w14:paraId="06BED34F" w14:textId="5A2D7803" w:rsidR="00B206BA" w:rsidRPr="007D6372" w:rsidRDefault="00B206BA" w:rsidP="006A1377">
            <w:pPr>
              <w:pStyle w:val="Kleinetiteltjes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</w:tr>
    </w:tbl>
    <w:p w14:paraId="0814CF23" w14:textId="671DC47A" w:rsidR="002F3D3D" w:rsidRPr="00F125E9" w:rsidRDefault="003D2C7E" w:rsidP="00621FDB">
      <w:pPr>
        <w:rPr>
          <w:rFonts w:eastAsiaTheme="majorEastAsia" w:cstheme="majorBidi"/>
          <w:b/>
          <w:bCs/>
          <w:color w:val="1D368C"/>
          <w:sz w:val="24"/>
        </w:rPr>
      </w:pPr>
      <w:r>
        <w:rPr>
          <w:rFonts w:eastAsiaTheme="majorEastAsia" w:cstheme="majorBidi"/>
          <w:b/>
          <w:bCs/>
          <w:color w:val="1D368C"/>
          <w:sz w:val="24"/>
        </w:rPr>
        <w:t>C</w:t>
      </w:r>
      <w:r w:rsidR="005A1B9A" w:rsidRPr="00F125E9">
        <w:rPr>
          <w:rFonts w:eastAsiaTheme="majorEastAsia" w:cstheme="majorBidi"/>
          <w:b/>
          <w:bCs/>
          <w:color w:val="1D368C"/>
          <w:sz w:val="24"/>
        </w:rPr>
        <w:t xml:space="preserve">oncept </w:t>
      </w:r>
      <w:r w:rsidR="00282CA0">
        <w:rPr>
          <w:rFonts w:eastAsiaTheme="majorEastAsia" w:cstheme="majorBidi"/>
          <w:b/>
          <w:bCs/>
          <w:color w:val="1D368C"/>
          <w:sz w:val="24"/>
        </w:rPr>
        <w:t>intranet</w:t>
      </w:r>
      <w:r w:rsidR="005A1B9A" w:rsidRPr="00F125E9">
        <w:rPr>
          <w:rFonts w:eastAsiaTheme="majorEastAsia" w:cstheme="majorBidi"/>
          <w:b/>
          <w:bCs/>
          <w:color w:val="1D368C"/>
          <w:sz w:val="24"/>
        </w:rPr>
        <w:t xml:space="preserve">tekst over de afsluiting van de </w:t>
      </w:r>
      <w:proofErr w:type="spellStart"/>
      <w:r>
        <w:rPr>
          <w:rFonts w:eastAsiaTheme="majorEastAsia" w:cstheme="majorBidi"/>
          <w:b/>
          <w:bCs/>
          <w:color w:val="1D368C"/>
          <w:sz w:val="24"/>
        </w:rPr>
        <w:t>Algerabrug</w:t>
      </w:r>
      <w:proofErr w:type="spellEnd"/>
      <w:r w:rsidR="005A1B9A" w:rsidRPr="00F125E9">
        <w:rPr>
          <w:rFonts w:eastAsiaTheme="majorEastAsia" w:cstheme="majorBidi"/>
          <w:b/>
          <w:bCs/>
          <w:color w:val="1D368C"/>
          <w:sz w:val="24"/>
        </w:rPr>
        <w:t xml:space="preserve"> </w:t>
      </w:r>
    </w:p>
    <w:p w14:paraId="0FC2AFDB" w14:textId="77777777" w:rsidR="005A1B9A" w:rsidRPr="00E255C6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3AE10BF9" w14:textId="77777777" w:rsidR="005A1B9A" w:rsidRPr="00E255C6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000000"/>
          <w:szCs w:val="20"/>
          <w14:ligatures w14:val="standardContextual"/>
        </w:rPr>
      </w:pPr>
      <w:r w:rsidRPr="00E255C6">
        <w:rPr>
          <w:rFonts w:eastAsia="Aptos" w:cs="Verdana"/>
          <w:b/>
          <w:bCs/>
          <w:color w:val="000000"/>
          <w:szCs w:val="20"/>
          <w14:ligatures w14:val="standardContextual"/>
        </w:rPr>
        <w:t xml:space="preserve">Inleiding </w:t>
      </w:r>
    </w:p>
    <w:p w14:paraId="56FDF6B1" w14:textId="1EC36675" w:rsidR="00AC27A7" w:rsidRDefault="00A71F06" w:rsidP="00821A40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E255C6">
        <w:rPr>
          <w:rFonts w:eastAsia="Aptos" w:cs="Verdana"/>
          <w:color w:val="000000"/>
          <w:szCs w:val="20"/>
          <w14:ligatures w14:val="standardContextual"/>
        </w:rPr>
        <w:t xml:space="preserve">Met dit </w:t>
      </w:r>
      <w:r w:rsidR="005A1B9A" w:rsidRPr="00E255C6">
        <w:rPr>
          <w:rFonts w:eastAsia="Aptos" w:cs="Verdana"/>
          <w:color w:val="000000"/>
          <w:szCs w:val="20"/>
          <w14:ligatures w14:val="standardContextual"/>
        </w:rPr>
        <w:t xml:space="preserve">bericht </w:t>
      </w:r>
      <w:r w:rsidR="00DD5147">
        <w:rPr>
          <w:rFonts w:eastAsia="Aptos" w:cs="Verdana"/>
          <w:color w:val="000000"/>
          <w:szCs w:val="20"/>
          <w14:ligatures w14:val="standardContextual"/>
        </w:rPr>
        <w:t>kun</w:t>
      </w:r>
      <w:r w:rsidR="003375FE">
        <w:rPr>
          <w:rFonts w:eastAsia="Aptos" w:cs="Verdana"/>
          <w:color w:val="000000"/>
          <w:szCs w:val="20"/>
          <w14:ligatures w14:val="standardContextual"/>
        </w:rPr>
        <w:t xml:space="preserve"> je jouw </w:t>
      </w:r>
      <w:r w:rsidR="008C1471" w:rsidRPr="00E255C6">
        <w:rPr>
          <w:rFonts w:eastAsia="Aptos" w:cs="Verdana"/>
          <w:color w:val="000000"/>
          <w:szCs w:val="20"/>
          <w14:ligatures w14:val="standardContextual"/>
        </w:rPr>
        <w:t xml:space="preserve">medewerkers </w:t>
      </w:r>
      <w:r w:rsidR="005A1B9A" w:rsidRPr="00E255C6">
        <w:rPr>
          <w:rFonts w:eastAsia="Aptos" w:cs="Verdana"/>
          <w:color w:val="000000"/>
          <w:szCs w:val="20"/>
          <w14:ligatures w14:val="standardContextual"/>
        </w:rPr>
        <w:t xml:space="preserve">informeren over de afsluiting van de </w:t>
      </w:r>
      <w:proofErr w:type="spellStart"/>
      <w:r w:rsidR="005A1B9A" w:rsidRPr="00E255C6">
        <w:rPr>
          <w:rFonts w:eastAsia="Aptos" w:cs="Verdana"/>
          <w:color w:val="000000"/>
          <w:szCs w:val="20"/>
          <w14:ligatures w14:val="standardContextual"/>
        </w:rPr>
        <w:t>A</w:t>
      </w:r>
      <w:r w:rsidR="00AC27A7">
        <w:rPr>
          <w:rFonts w:eastAsia="Aptos" w:cs="Verdana"/>
          <w:color w:val="000000"/>
          <w:szCs w:val="20"/>
          <w14:ligatures w14:val="standardContextual"/>
        </w:rPr>
        <w:t>lgerabrug</w:t>
      </w:r>
      <w:proofErr w:type="spellEnd"/>
      <w:r w:rsidR="00AC27A7">
        <w:rPr>
          <w:rFonts w:eastAsia="Aptos" w:cs="Verdana"/>
          <w:color w:val="000000"/>
          <w:szCs w:val="20"/>
          <w14:ligatures w14:val="standardContextual"/>
        </w:rPr>
        <w:t xml:space="preserve"> in de zomer van 2026. </w:t>
      </w:r>
      <w:r w:rsidR="00DD5147" w:rsidRPr="00DD5147">
        <w:rPr>
          <w:rFonts w:eastAsia="Aptos" w:cs="Verdana"/>
          <w:color w:val="000000"/>
          <w:szCs w:val="20"/>
          <w14:ligatures w14:val="standardContextual"/>
        </w:rPr>
        <w:t xml:space="preserve">We begrijpen dat deze afsluiting impact heeft op </w:t>
      </w:r>
      <w:r w:rsidR="00DD5147">
        <w:rPr>
          <w:rFonts w:eastAsia="Aptos" w:cs="Verdana"/>
          <w:color w:val="000000"/>
          <w:szCs w:val="20"/>
          <w14:ligatures w14:val="standardContextual"/>
        </w:rPr>
        <w:t xml:space="preserve">hun </w:t>
      </w:r>
      <w:r w:rsidR="00DD5147" w:rsidRPr="00DD5147">
        <w:rPr>
          <w:rFonts w:eastAsia="Aptos" w:cs="Verdana"/>
          <w:color w:val="000000"/>
          <w:szCs w:val="20"/>
          <w14:ligatures w14:val="standardContextual"/>
        </w:rPr>
        <w:t xml:space="preserve">dagelijkse reis en mogelijk om aanpassingen in </w:t>
      </w:r>
      <w:r w:rsidR="00DD5147">
        <w:rPr>
          <w:rFonts w:eastAsia="Aptos" w:cs="Verdana"/>
          <w:color w:val="000000"/>
          <w:szCs w:val="20"/>
          <w14:ligatures w14:val="standardContextual"/>
        </w:rPr>
        <w:t>hun r</w:t>
      </w:r>
      <w:r w:rsidR="00DD5147" w:rsidRPr="00DD5147">
        <w:rPr>
          <w:rFonts w:eastAsia="Aptos" w:cs="Verdana"/>
          <w:color w:val="000000"/>
          <w:szCs w:val="20"/>
          <w14:ligatures w14:val="standardContextual"/>
        </w:rPr>
        <w:t>outine vraagt</w:t>
      </w:r>
    </w:p>
    <w:p w14:paraId="00BD788C" w14:textId="44369B8A" w:rsidR="005A1B9A" w:rsidRPr="00E255C6" w:rsidRDefault="00DD5147" w:rsidP="00821A40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>
        <w:rPr>
          <w:rFonts w:eastAsia="Aptos" w:cs="Verdana"/>
          <w:color w:val="000000"/>
          <w:szCs w:val="20"/>
          <w14:ligatures w14:val="standardContextual"/>
        </w:rPr>
        <w:t xml:space="preserve">Daarom </w:t>
      </w:r>
      <w:r w:rsidR="00AC27A7">
        <w:rPr>
          <w:rFonts w:eastAsia="Aptos" w:cs="Verdana"/>
          <w:color w:val="000000"/>
          <w:szCs w:val="20"/>
          <w14:ligatures w14:val="standardContextual"/>
        </w:rPr>
        <w:t>advi</w:t>
      </w:r>
      <w:r w:rsidR="003E2776">
        <w:rPr>
          <w:rFonts w:eastAsia="Aptos" w:cs="Verdana"/>
          <w:color w:val="000000"/>
          <w:szCs w:val="20"/>
          <w14:ligatures w14:val="standardContextual"/>
        </w:rPr>
        <w:t xml:space="preserve">seren </w:t>
      </w:r>
      <w:r>
        <w:rPr>
          <w:rFonts w:eastAsia="Aptos" w:cs="Verdana"/>
          <w:color w:val="000000"/>
          <w:szCs w:val="20"/>
          <w14:ligatures w14:val="standardContextual"/>
        </w:rPr>
        <w:t xml:space="preserve">we om jouw </w:t>
      </w:r>
      <w:r w:rsidR="003E2776">
        <w:rPr>
          <w:rFonts w:eastAsia="Aptos" w:cs="Verdana"/>
          <w:color w:val="000000"/>
          <w:szCs w:val="20"/>
          <w14:ligatures w14:val="standardContextual"/>
        </w:rPr>
        <w:t>medewerkers zo vroeg mogelijk voor te bereiden op</w:t>
      </w:r>
      <w:r>
        <w:rPr>
          <w:rFonts w:eastAsia="Aptos" w:cs="Verdana"/>
          <w:color w:val="000000"/>
          <w:szCs w:val="20"/>
          <w14:ligatures w14:val="standardContextual"/>
        </w:rPr>
        <w:t xml:space="preserve"> </w:t>
      </w:r>
      <w:r w:rsidR="003E2776">
        <w:rPr>
          <w:rFonts w:eastAsia="Aptos" w:cs="Verdana"/>
          <w:color w:val="000000"/>
          <w:szCs w:val="20"/>
          <w14:ligatures w14:val="standardContextual"/>
        </w:rPr>
        <w:t xml:space="preserve">de afsluiting van de </w:t>
      </w:r>
      <w:proofErr w:type="spellStart"/>
      <w:r w:rsidR="003E2776">
        <w:rPr>
          <w:rFonts w:eastAsia="Aptos" w:cs="Verdana"/>
          <w:color w:val="000000"/>
          <w:szCs w:val="20"/>
          <w14:ligatures w14:val="standardContextual"/>
        </w:rPr>
        <w:t>Algerabrug</w:t>
      </w:r>
      <w:proofErr w:type="spellEnd"/>
      <w:r w:rsidR="003E2776">
        <w:rPr>
          <w:rFonts w:eastAsia="Aptos" w:cs="Verdana"/>
          <w:color w:val="000000"/>
          <w:szCs w:val="20"/>
          <w14:ligatures w14:val="standardContextual"/>
        </w:rPr>
        <w:t xml:space="preserve"> en om in die periode thuiswerken, carpoolen</w:t>
      </w:r>
      <w:r w:rsidR="00E506A9">
        <w:rPr>
          <w:rFonts w:eastAsia="Aptos" w:cs="Verdana"/>
          <w:color w:val="000000"/>
          <w:szCs w:val="20"/>
          <w14:ligatures w14:val="standardContextual"/>
        </w:rPr>
        <w:t xml:space="preserve"> en </w:t>
      </w:r>
      <w:r w:rsidR="003E2776">
        <w:rPr>
          <w:rFonts w:eastAsia="Aptos" w:cs="Verdana"/>
          <w:color w:val="000000"/>
          <w:szCs w:val="20"/>
          <w14:ligatures w14:val="standardContextual"/>
        </w:rPr>
        <w:t xml:space="preserve">fietsen </w:t>
      </w:r>
      <w:r w:rsidR="00E506A9">
        <w:rPr>
          <w:rFonts w:eastAsia="Aptos" w:cs="Verdana"/>
          <w:color w:val="000000"/>
          <w:szCs w:val="20"/>
          <w14:ligatures w14:val="standardContextual"/>
        </w:rPr>
        <w:t xml:space="preserve">te stimuleren. </w:t>
      </w:r>
      <w:r w:rsidR="003375FE">
        <w:rPr>
          <w:rFonts w:eastAsia="Aptos" w:cs="Verdana"/>
          <w:color w:val="000000"/>
          <w:szCs w:val="20"/>
          <w14:ligatures w14:val="standardContextual"/>
        </w:rPr>
        <w:t xml:space="preserve">Ook raden we aan </w:t>
      </w:r>
      <w:r w:rsidR="005A1B9A" w:rsidRPr="00E255C6">
        <w:rPr>
          <w:rFonts w:eastAsia="Aptos" w:cs="Verdana"/>
          <w:color w:val="000000"/>
          <w:szCs w:val="20"/>
          <w14:ligatures w14:val="standardContextual"/>
        </w:rPr>
        <w:t xml:space="preserve">om overleggen zoveel mogelijk digitaal te laten plaatsvinden. </w:t>
      </w:r>
    </w:p>
    <w:p w14:paraId="7FC64B21" w14:textId="77777777" w:rsidR="005A1B9A" w:rsidRPr="00E255C6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4433C8F0" w14:textId="56ADD38F" w:rsidR="005A1B9A" w:rsidRPr="00E255C6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1D368B"/>
          <w:szCs w:val="20"/>
          <w14:ligatures w14:val="standardContextual"/>
        </w:rPr>
      </w:pPr>
      <w:r w:rsidRPr="00E255C6">
        <w:rPr>
          <w:rFonts w:eastAsia="Aptos" w:cs="Verdana"/>
          <w:b/>
          <w:bCs/>
          <w:color w:val="1D368B"/>
          <w:szCs w:val="20"/>
          <w14:ligatures w14:val="standardContextual"/>
        </w:rPr>
        <w:t>Int</w:t>
      </w:r>
      <w:r w:rsidR="00821A40" w:rsidRPr="00E255C6">
        <w:rPr>
          <w:rFonts w:eastAsia="Aptos" w:cs="Verdana"/>
          <w:b/>
          <w:bCs/>
          <w:color w:val="1D368B"/>
          <w:szCs w:val="20"/>
          <w14:ligatures w14:val="standardContextual"/>
        </w:rPr>
        <w:t>ranet</w:t>
      </w:r>
      <w:r w:rsidRPr="00E255C6">
        <w:rPr>
          <w:rFonts w:eastAsia="Aptos" w:cs="Verdana"/>
          <w:b/>
          <w:bCs/>
          <w:color w:val="1D368B"/>
          <w:szCs w:val="20"/>
          <w14:ligatures w14:val="standardContextual"/>
        </w:rPr>
        <w:t>bericht</w:t>
      </w:r>
    </w:p>
    <w:p w14:paraId="11B0846B" w14:textId="4B792C0B" w:rsidR="005A1B9A" w:rsidRPr="00E255C6" w:rsidRDefault="00E506A9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szCs w:val="20"/>
          <w14:ligatures w14:val="standardContextual"/>
        </w:rPr>
      </w:pPr>
      <w:proofErr w:type="spellStart"/>
      <w:r>
        <w:rPr>
          <w:rFonts w:eastAsia="Aptos" w:cs="Verdana"/>
          <w:b/>
          <w:bCs/>
          <w:szCs w:val="20"/>
          <w14:ligatures w14:val="standardContextual"/>
        </w:rPr>
        <w:t>Algerabrug</w:t>
      </w:r>
      <w:proofErr w:type="spellEnd"/>
      <w:r>
        <w:rPr>
          <w:rFonts w:eastAsia="Aptos" w:cs="Verdana"/>
          <w:b/>
          <w:bCs/>
          <w:szCs w:val="20"/>
          <w14:ligatures w14:val="standardContextual"/>
        </w:rPr>
        <w:t xml:space="preserve"> dicht</w:t>
      </w:r>
    </w:p>
    <w:p w14:paraId="636B96AB" w14:textId="1DDC8492" w:rsidR="00466D5D" w:rsidRPr="00466D5D" w:rsidRDefault="00F17BCC" w:rsidP="00466D5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E255C6">
        <w:rPr>
          <w:rFonts w:eastAsia="Aptos" w:cs="Verdana"/>
          <w:color w:val="000000"/>
          <w:szCs w:val="20"/>
          <w14:ligatures w14:val="standardContextual"/>
        </w:rPr>
        <w:t xml:space="preserve">Vanaf </w:t>
      </w:r>
      <w:r w:rsidR="00926031">
        <w:rPr>
          <w:rFonts w:eastAsia="Aptos" w:cs="Verdana"/>
          <w:color w:val="000000"/>
          <w:szCs w:val="20"/>
          <w14:ligatures w14:val="standardContextual"/>
        </w:rPr>
        <w:t xml:space="preserve">10 augustus gaat de </w:t>
      </w:r>
      <w:proofErr w:type="spellStart"/>
      <w:r w:rsidR="00926031">
        <w:rPr>
          <w:rFonts w:eastAsia="Aptos" w:cs="Verdana"/>
          <w:color w:val="000000"/>
          <w:szCs w:val="20"/>
          <w14:ligatures w14:val="standardContextual"/>
        </w:rPr>
        <w:t>Algerabrug</w:t>
      </w:r>
      <w:proofErr w:type="spellEnd"/>
      <w:r w:rsidR="00926031">
        <w:rPr>
          <w:rFonts w:eastAsia="Aptos" w:cs="Verdana"/>
          <w:color w:val="000000"/>
          <w:szCs w:val="20"/>
          <w14:ligatures w14:val="standardContextual"/>
        </w:rPr>
        <w:t xml:space="preserve"> 4 weken </w:t>
      </w:r>
      <w:r w:rsidR="006443FD">
        <w:rPr>
          <w:rFonts w:eastAsia="Aptos" w:cs="Verdana"/>
          <w:color w:val="000000"/>
          <w:szCs w:val="20"/>
          <w14:ligatures w14:val="standardContextual"/>
        </w:rPr>
        <w:t>dicht voor wegverkeer: auto’s, bestelbussen en vrachtwagens</w:t>
      </w:r>
      <w:r w:rsidR="00926031">
        <w:rPr>
          <w:rFonts w:eastAsia="Aptos" w:cs="Verdana"/>
          <w:color w:val="000000"/>
          <w:szCs w:val="20"/>
          <w14:ligatures w14:val="standardContextual"/>
        </w:rPr>
        <w:t>.</w:t>
      </w:r>
      <w:r w:rsidR="00466D5D">
        <w:rPr>
          <w:rFonts w:eastAsia="Aptos" w:cs="Verdana"/>
          <w:color w:val="000000"/>
          <w:szCs w:val="20"/>
          <w14:ligatures w14:val="standardContextual"/>
        </w:rPr>
        <w:t xml:space="preserve"> E</w:t>
      </w:r>
      <w:r w:rsidR="00466D5D" w:rsidRPr="00466D5D">
        <w:rPr>
          <w:rFonts w:eastAsia="Aptos" w:cs="Verdana"/>
          <w:color w:val="000000"/>
          <w:szCs w:val="20"/>
          <w14:ligatures w14:val="standardContextual"/>
        </w:rPr>
        <w:t xml:space="preserve">rvoor en erna zijn er ook al werkzaamheden en nachtafsluitingen. Bekijk de projectpagina van Rijkswaterstaat met de </w:t>
      </w:r>
      <w:hyperlink r:id="rId10" w:tgtFrame="_blank" w:tooltip="Informatie RWS over afsluitingen Algerabrug" w:history="1">
        <w:r w:rsidR="00466D5D" w:rsidRPr="00466D5D">
          <w:rPr>
            <w:rFonts w:eastAsia="Times New Roman" w:cs="Times New Roman"/>
            <w:color w:val="0000FF"/>
            <w:sz w:val="18"/>
            <w:szCs w:val="18"/>
            <w:u w:val="single"/>
            <w:lang w:eastAsia="nl-NL"/>
          </w:rPr>
          <w:t>actuele informatie</w:t>
        </w:r>
      </w:hyperlink>
      <w:r w:rsidR="00466D5D" w:rsidRPr="00466D5D">
        <w:rPr>
          <w:rFonts w:eastAsia="Times New Roman" w:cs="Times New Roman"/>
          <w:sz w:val="18"/>
          <w:szCs w:val="18"/>
          <w:lang w:eastAsia="nl-NL"/>
        </w:rPr>
        <w:t>.</w:t>
      </w:r>
      <w:r w:rsidR="00466D5D" w:rsidRPr="00466D5D">
        <w:rPr>
          <w:rFonts w:ascii="Times New Roman" w:eastAsia="Times New Roman" w:hAnsi="Times New Roman" w:cs="Times New Roman"/>
          <w:sz w:val="24"/>
          <w:lang w:eastAsia="nl-NL"/>
        </w:rPr>
        <w:t xml:space="preserve"> </w:t>
      </w:r>
    </w:p>
    <w:p w14:paraId="5D16DE43" w14:textId="4988F514" w:rsidR="005A1B9A" w:rsidRDefault="006443FD" w:rsidP="00C12692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6443FD">
        <w:rPr>
          <w:rFonts w:eastAsia="Aptos" w:cs="Verdana"/>
          <w:color w:val="000000"/>
          <w:szCs w:val="20"/>
          <w14:ligatures w14:val="standardContextual"/>
        </w:rPr>
        <w:t xml:space="preserve">Voor (brom-)fietsers en voetgangers blijft de </w:t>
      </w:r>
      <w:proofErr w:type="spellStart"/>
      <w:r w:rsidRPr="006443FD">
        <w:rPr>
          <w:rFonts w:eastAsia="Aptos" w:cs="Verdana"/>
          <w:color w:val="000000"/>
          <w:szCs w:val="20"/>
          <w14:ligatures w14:val="standardContextual"/>
        </w:rPr>
        <w:t>Algerabrug</w:t>
      </w:r>
      <w:proofErr w:type="spellEnd"/>
      <w:r w:rsidRPr="006443FD">
        <w:rPr>
          <w:rFonts w:eastAsia="Aptos" w:cs="Verdana"/>
          <w:color w:val="000000"/>
          <w:szCs w:val="20"/>
          <w14:ligatures w14:val="standardContextual"/>
        </w:rPr>
        <w:t xml:space="preserve"> beschikbaar: zij kunnen gebruikmaken van een tijdelijke fiets- en voetgangersbrug. Ook is er openbaar vervoer, de watertaxi en de Waterbus.</w:t>
      </w:r>
    </w:p>
    <w:p w14:paraId="14FEE85D" w14:textId="77777777" w:rsidR="006443FD" w:rsidRDefault="006443FD" w:rsidP="00C12692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4F50AFAB" w14:textId="7FA12DC6" w:rsidR="00DF16EA" w:rsidRDefault="00DF16E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DF16EA">
        <w:rPr>
          <w:rFonts w:eastAsia="Aptos" w:cs="Verdana"/>
          <w:color w:val="000000"/>
          <w:szCs w:val="20"/>
          <w14:ligatures w14:val="standardContextual"/>
        </w:rPr>
        <w:t>Moet je toch met de auto? Dat kost je dat gemiddeld een uur extra reistijd. Hierdoor is de totale reistijd van Krimpen aan den IJssel naar Rotterdam</w:t>
      </w:r>
      <w:r w:rsidR="007C0181">
        <w:rPr>
          <w:rFonts w:eastAsia="Aptos" w:cs="Verdana"/>
          <w:color w:val="000000"/>
          <w:szCs w:val="20"/>
          <w14:ligatures w14:val="standardContextual"/>
        </w:rPr>
        <w:t xml:space="preserve"> </w:t>
      </w:r>
      <w:r w:rsidRPr="00DF16EA">
        <w:rPr>
          <w:rFonts w:eastAsia="Aptos" w:cs="Verdana"/>
          <w:color w:val="000000"/>
          <w:szCs w:val="20"/>
          <w14:ligatures w14:val="standardContextual"/>
        </w:rPr>
        <w:t>via</w:t>
      </w:r>
      <w:r w:rsidR="007C0181">
        <w:rPr>
          <w:rFonts w:eastAsia="Aptos" w:cs="Verdana"/>
          <w:color w:val="000000"/>
          <w:szCs w:val="20"/>
          <w14:ligatures w14:val="standardContextual"/>
        </w:rPr>
        <w:t xml:space="preserve"> </w:t>
      </w:r>
      <w:r w:rsidRPr="00DF16EA">
        <w:rPr>
          <w:rFonts w:eastAsia="Aptos" w:cs="Verdana"/>
          <w:color w:val="000000"/>
          <w:szCs w:val="20"/>
          <w14:ligatures w14:val="standardContextual"/>
        </w:rPr>
        <w:t>de omleidingsroute (N210/N207/A20/N219) ruim anderhalf uur.</w:t>
      </w:r>
      <w:r>
        <w:rPr>
          <w:rFonts w:eastAsia="Aptos" w:cs="Verdana"/>
          <w:color w:val="000000"/>
          <w:szCs w:val="20"/>
          <w14:ligatures w14:val="standardContextual"/>
        </w:rPr>
        <w:t xml:space="preserve"> Bekijk de website met allerlei</w:t>
      </w:r>
      <w:hyperlink r:id="rId11" w:history="1">
        <w:r w:rsidRPr="00BC388A">
          <w:rPr>
            <w:rStyle w:val="Hyperlink"/>
            <w:rFonts w:eastAsia="Aptos" w:cs="Verdana"/>
            <w:szCs w:val="20"/>
            <w14:ligatures w14:val="standardContextual"/>
          </w:rPr>
          <w:t xml:space="preserve"> reismogelijkheden</w:t>
        </w:r>
      </w:hyperlink>
      <w:r>
        <w:rPr>
          <w:rFonts w:eastAsia="Aptos" w:cs="Verdana"/>
          <w:color w:val="000000"/>
          <w:szCs w:val="20"/>
          <w14:ligatures w14:val="standardContextual"/>
        </w:rPr>
        <w:t>.</w:t>
      </w:r>
    </w:p>
    <w:p w14:paraId="568C48CA" w14:textId="77777777" w:rsidR="00E255C6" w:rsidRDefault="00E255C6" w:rsidP="006A1377"/>
    <w:p w14:paraId="7C489A9A" w14:textId="77777777" w:rsidR="00E255C6" w:rsidRPr="009815D7" w:rsidRDefault="00E255C6" w:rsidP="00E255C6">
      <w:pPr>
        <w:pStyle w:val="Default"/>
        <w:rPr>
          <w:rFonts w:eastAsia="Aptos"/>
          <w:b/>
          <w:bCs/>
          <w:color w:val="1D368B"/>
          <w:sz w:val="20"/>
          <w:szCs w:val="20"/>
          <w14:ligatures w14:val="standardContextual"/>
        </w:rPr>
      </w:pPr>
      <w:r w:rsidRPr="009815D7">
        <w:rPr>
          <w:rFonts w:eastAsia="Aptos"/>
          <w:b/>
          <w:bCs/>
          <w:color w:val="1D368B"/>
          <w:sz w:val="20"/>
          <w:szCs w:val="20"/>
          <w14:ligatures w14:val="standardContextual"/>
        </w:rPr>
        <w:t xml:space="preserve">Spaar voor cadeaubonnen via de </w:t>
      </w:r>
      <w:proofErr w:type="spellStart"/>
      <w:r w:rsidRPr="009815D7">
        <w:rPr>
          <w:rFonts w:eastAsia="Aptos"/>
          <w:b/>
          <w:bCs/>
          <w:color w:val="1D368B"/>
          <w:sz w:val="20"/>
          <w:szCs w:val="20"/>
          <w14:ligatures w14:val="standardContextual"/>
        </w:rPr>
        <w:t>ReisWijs</w:t>
      </w:r>
      <w:proofErr w:type="spellEnd"/>
      <w:r w:rsidRPr="009815D7">
        <w:rPr>
          <w:rFonts w:eastAsia="Aptos"/>
          <w:b/>
          <w:bCs/>
          <w:color w:val="1D368B"/>
          <w:sz w:val="20"/>
          <w:szCs w:val="20"/>
          <w14:ligatures w14:val="standardContextual"/>
        </w:rPr>
        <w:t xml:space="preserve">-app </w:t>
      </w:r>
    </w:p>
    <w:p w14:paraId="2AAC9441" w14:textId="77777777" w:rsidR="00AA05EC" w:rsidRDefault="00AA05EC" w:rsidP="00E255C6">
      <w:pPr>
        <w:pStyle w:val="Default"/>
        <w:rPr>
          <w:sz w:val="20"/>
          <w:szCs w:val="20"/>
        </w:rPr>
      </w:pPr>
    </w:p>
    <w:p w14:paraId="08600806" w14:textId="4D3049D6" w:rsidR="00E255C6" w:rsidRDefault="00AA05EC" w:rsidP="00E255C6">
      <w:pPr>
        <w:pStyle w:val="Defaul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2F6B19" wp14:editId="1BD1144B">
            <wp:simplePos x="0" y="0"/>
            <wp:positionH relativeFrom="margin">
              <wp:align>left</wp:align>
            </wp:positionH>
            <wp:positionV relativeFrom="paragraph">
              <wp:posOffset>6040</wp:posOffset>
            </wp:positionV>
            <wp:extent cx="1544955" cy="1367790"/>
            <wp:effectExtent l="0" t="0" r="0" b="3810"/>
            <wp:wrapSquare wrapText="bothSides"/>
            <wp:docPr id="462335801" name="Afbeelding 3" descr="The image is a QR code, which is a two-dimensional barcode that can be scanned to access information or links.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35801" name="Afbeelding 3" descr="The image is a QR code, which is a two-dimensional barcode that can be scanned to access information or links.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5C6">
        <w:rPr>
          <w:sz w:val="20"/>
          <w:szCs w:val="20"/>
        </w:rPr>
        <w:t xml:space="preserve">De </w:t>
      </w:r>
      <w:hyperlink r:id="rId13" w:history="1">
        <w:proofErr w:type="spellStart"/>
        <w:r w:rsidR="00E255C6" w:rsidRPr="002F704C">
          <w:rPr>
            <w:rStyle w:val="Hyperlink"/>
            <w:sz w:val="20"/>
            <w:szCs w:val="20"/>
          </w:rPr>
          <w:t>ReisWijs</w:t>
        </w:r>
        <w:proofErr w:type="spellEnd"/>
        <w:r w:rsidR="00E255C6" w:rsidRPr="002F704C">
          <w:rPr>
            <w:rStyle w:val="Hyperlink"/>
            <w:sz w:val="20"/>
            <w:szCs w:val="20"/>
          </w:rPr>
          <w:t>-app</w:t>
        </w:r>
      </w:hyperlink>
      <w:r w:rsidR="00E255C6">
        <w:rPr>
          <w:color w:val="E4017D"/>
          <w:sz w:val="20"/>
          <w:szCs w:val="20"/>
        </w:rPr>
        <w:t xml:space="preserve"> </w:t>
      </w:r>
      <w:r w:rsidR="00E97C13">
        <w:rPr>
          <w:sz w:val="20"/>
          <w:szCs w:val="20"/>
        </w:rPr>
        <w:t>beloont</w:t>
      </w:r>
      <w:r w:rsidR="00E255C6">
        <w:rPr>
          <w:sz w:val="20"/>
          <w:szCs w:val="20"/>
        </w:rPr>
        <w:t xml:space="preserve"> je om anders te gaan reizen. Je spaart voor </w:t>
      </w:r>
      <w:proofErr w:type="spellStart"/>
      <w:r w:rsidR="00E255C6">
        <w:rPr>
          <w:sz w:val="20"/>
          <w:szCs w:val="20"/>
        </w:rPr>
        <w:t>coins</w:t>
      </w:r>
      <w:proofErr w:type="spellEnd"/>
      <w:r w:rsidR="00E255C6">
        <w:rPr>
          <w:sz w:val="20"/>
          <w:szCs w:val="20"/>
        </w:rPr>
        <w:t xml:space="preserve"> als je buiten de spits reist of kiest voor fietsen, het openbaar vervoer of thuiswerken. Deze </w:t>
      </w:r>
      <w:proofErr w:type="spellStart"/>
      <w:r w:rsidR="00E255C6">
        <w:rPr>
          <w:sz w:val="20"/>
          <w:szCs w:val="20"/>
        </w:rPr>
        <w:t>coins</w:t>
      </w:r>
      <w:proofErr w:type="spellEnd"/>
      <w:r w:rsidR="00E255C6">
        <w:rPr>
          <w:sz w:val="20"/>
          <w:szCs w:val="20"/>
        </w:rPr>
        <w:t xml:space="preserve"> wissel je in voor cadeaubonnen van Bol.com Decathlon of uitjes naar Feyenoord-voetbalwedstrijden. Dit geldt binnen de ruit van Rotterdam, in de R</w:t>
      </w:r>
      <w:r w:rsidR="00E97C13">
        <w:rPr>
          <w:sz w:val="20"/>
          <w:szCs w:val="20"/>
        </w:rPr>
        <w:t xml:space="preserve">otterdamse </w:t>
      </w:r>
      <w:r w:rsidR="00E255C6">
        <w:rPr>
          <w:sz w:val="20"/>
          <w:szCs w:val="20"/>
        </w:rPr>
        <w:t xml:space="preserve">haven en op de Zuid-Hollandse eilanden. </w:t>
      </w:r>
    </w:p>
    <w:p w14:paraId="1E38C0C9" w14:textId="678648DD" w:rsidR="00E255C6" w:rsidRDefault="00E255C6" w:rsidP="00E255C6">
      <w:pPr>
        <w:rPr>
          <w:szCs w:val="20"/>
        </w:rPr>
      </w:pPr>
      <w:r>
        <w:rPr>
          <w:szCs w:val="20"/>
        </w:rPr>
        <w:t xml:space="preserve">Download de </w:t>
      </w:r>
      <w:hyperlink r:id="rId14" w:history="1">
        <w:proofErr w:type="spellStart"/>
        <w:r w:rsidRPr="002F704C">
          <w:rPr>
            <w:rStyle w:val="Hyperlink"/>
            <w:szCs w:val="20"/>
          </w:rPr>
          <w:t>ReisWijs</w:t>
        </w:r>
        <w:proofErr w:type="spellEnd"/>
        <w:r w:rsidRPr="002F704C">
          <w:rPr>
            <w:rStyle w:val="Hyperlink"/>
            <w:szCs w:val="20"/>
          </w:rPr>
          <w:t>-app</w:t>
        </w:r>
      </w:hyperlink>
      <w:r w:rsidR="00C40334">
        <w:rPr>
          <w:szCs w:val="20"/>
        </w:rPr>
        <w:t xml:space="preserve">. </w:t>
      </w:r>
    </w:p>
    <w:p w14:paraId="3817220E" w14:textId="28B57975" w:rsidR="00E255C6" w:rsidRPr="006A1377" w:rsidRDefault="00E255C6" w:rsidP="006A1377"/>
    <w:sectPr w:rsidR="00E255C6" w:rsidRPr="006A1377" w:rsidSect="00C30608">
      <w:footerReference w:type="default" r:id="rId15"/>
      <w:headerReference w:type="first" r:id="rId16"/>
      <w:footerReference w:type="first" r:id="rId17"/>
      <w:pgSz w:w="11900" w:h="16840"/>
      <w:pgMar w:top="3223" w:right="985" w:bottom="2621" w:left="1417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BBF4A" w14:textId="77777777" w:rsidR="00AE6CE9" w:rsidRDefault="00AE6CE9" w:rsidP="007621E6">
      <w:pPr>
        <w:spacing w:line="240" w:lineRule="auto"/>
      </w:pPr>
      <w:r>
        <w:separator/>
      </w:r>
    </w:p>
  </w:endnote>
  <w:endnote w:type="continuationSeparator" w:id="0">
    <w:p w14:paraId="7331641C" w14:textId="77777777" w:rsidR="00AE6CE9" w:rsidRDefault="00AE6CE9" w:rsidP="00762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0E3177-CEB7-4C76-9300-9980E4C1A7DC}"/>
    <w:embedBold r:id="rId2" w:fontKey="{3C90732A-B6A3-44F9-87D3-79099C48A183}"/>
    <w:embedItalic r:id="rId3" w:fontKey="{C5C9E97E-8FC3-46AA-AC02-1D92B1DA4A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A87A02C-776B-4D0B-919E-B8144B1019D5}"/>
    <w:embedBold r:id="rId5" w:fontKey="{8C05C186-F3B9-4CC9-A497-52335E8FCEED}"/>
    <w:embedItalic r:id="rId6" w:fontKey="{6A8B1164-C6E6-4718-99F5-546C9C8B3AE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D3DC2E1F-4313-4886-9B89-82E1B6D17B3F}"/>
    <w:embedItalic r:id="rId8" w:fontKey="{3B2F70D3-C1C3-4DCA-8019-E47B493FE05F}"/>
  </w:font>
  <w:font w:name="Times New Roman (Hoofdtekst CS)">
    <w:altName w:val="Times New Roman"/>
    <w:charset w:val="00"/>
    <w:family w:val="roman"/>
    <w:pitch w:val="default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9" w:fontKey="{35B38A2E-5308-4FC6-816B-A42F3A554909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869C7B43-A5D4-49CD-B395-1B6992BAFB3B}"/>
    <w:embedBold r:id="rId11" w:fontKey="{257AC7ED-6D22-4ECB-A314-3F44D298514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2" w:fontKey="{BCEA2229-9A4D-4FB0-89F5-45A4E10DA99B}"/>
  </w:font>
  <w:font w:name="Poppins SemiBold">
    <w:charset w:val="00"/>
    <w:family w:val="auto"/>
    <w:pitch w:val="variable"/>
    <w:sig w:usb0="00008007" w:usb1="00000000" w:usb2="00000000" w:usb3="00000000" w:csb0="00000093" w:csb1="00000000"/>
    <w:embedBold r:id="rId13" w:fontKey="{5E16858E-70D4-48DD-99E7-0C4E822427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3A97B909-FADA-4515-BB24-F051E9D2CF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76F9F" w14:textId="77777777" w:rsidR="004E4F9A" w:rsidRDefault="001256EE">
    <w:pPr>
      <w:pStyle w:val="Voettekst"/>
    </w:pPr>
    <w:r w:rsidRPr="004E4F9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16477E" wp14:editId="40C17A40">
              <wp:simplePos x="0" y="0"/>
              <wp:positionH relativeFrom="column">
                <wp:posOffset>46689</wp:posOffset>
              </wp:positionH>
              <wp:positionV relativeFrom="paragraph">
                <wp:posOffset>-734027</wp:posOffset>
              </wp:positionV>
              <wp:extent cx="5799221" cy="0"/>
              <wp:effectExtent l="0" t="0" r="17780" b="1270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922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25ADBD" id="Rechte verbindingslijn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-57.8pt" to="460.3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" strokecolor="#1f3a8f [3215]" strokeweight="1pt">
              <v:stroke joinstyle="miter"/>
            </v:line>
          </w:pict>
        </mc:Fallback>
      </mc:AlternateContent>
    </w:r>
    <w:r w:rsidR="004E4F9A" w:rsidRPr="004E4F9A">
      <w:rPr>
        <w:noProof/>
      </w:rPr>
      <w:drawing>
        <wp:anchor distT="0" distB="0" distL="114300" distR="114300" simplePos="0" relativeHeight="251667456" behindDoc="1" locked="0" layoutInCell="1" allowOverlap="1" wp14:anchorId="597BCA6E" wp14:editId="7D11CE5A">
          <wp:simplePos x="0" y="0"/>
          <wp:positionH relativeFrom="column">
            <wp:posOffset>97790</wp:posOffset>
          </wp:positionH>
          <wp:positionV relativeFrom="paragraph">
            <wp:posOffset>-592455</wp:posOffset>
          </wp:positionV>
          <wp:extent cx="1372235" cy="770890"/>
          <wp:effectExtent l="0" t="0" r="0" b="381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1372235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2E6C" w14:textId="66A615C7" w:rsidR="00FA55A7" w:rsidRPr="00071DED" w:rsidRDefault="00603A6E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noProof/>
      </w:rPr>
      <w:drawing>
        <wp:anchor distT="0" distB="0" distL="114300" distR="114300" simplePos="0" relativeHeight="251669504" behindDoc="1" locked="0" layoutInCell="1" allowOverlap="1" wp14:anchorId="19D22783" wp14:editId="2E427C05">
          <wp:simplePos x="0" y="0"/>
          <wp:positionH relativeFrom="column">
            <wp:posOffset>-891845</wp:posOffset>
          </wp:positionH>
          <wp:positionV relativeFrom="paragraph">
            <wp:posOffset>-318160</wp:posOffset>
          </wp:positionV>
          <wp:extent cx="7537837" cy="1658673"/>
          <wp:effectExtent l="0" t="0" r="6350" b="508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600" cy="169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5A7" w:rsidRPr="00071DED">
      <w:rPr>
        <w:rFonts w:cs="Poppins SemiBold"/>
        <w:b/>
        <w:bCs/>
        <w:color w:val="1F3A8F" w:themeColor="text2"/>
        <w:sz w:val="16"/>
        <w:szCs w:val="16"/>
      </w:rPr>
      <w:t xml:space="preserve">Stichting Zuid-Holland Bereikbaar </w:t>
    </w:r>
  </w:p>
  <w:p w14:paraId="0B63C9DE" w14:textId="67CB7A4F" w:rsidR="00FA55A7" w:rsidRPr="00071DED" w:rsidRDefault="00FA55A7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rFonts w:cs="Poppins"/>
        <w:color w:val="1F3A8F" w:themeColor="text2"/>
        <w:sz w:val="16"/>
        <w:szCs w:val="16"/>
      </w:rPr>
      <w:t xml:space="preserve">KvK: 50819429 </w:t>
    </w:r>
    <w:r w:rsidRPr="00071DED">
      <w:rPr>
        <w:rFonts w:cs="Poppins"/>
        <w:color w:val="E4027E" w:themeColor="accent3"/>
        <w:sz w:val="16"/>
        <w:szCs w:val="16"/>
      </w:rPr>
      <w:t xml:space="preserve">| </w:t>
    </w:r>
    <w:r w:rsidRPr="00071DED">
      <w:rPr>
        <w:rFonts w:cs="Poppins"/>
        <w:color w:val="1F3A8F" w:themeColor="text2"/>
        <w:sz w:val="16"/>
        <w:szCs w:val="16"/>
      </w:rPr>
      <w:t>IBAN: NL27 INGB 0674 7905 10</w:t>
    </w:r>
    <w:r w:rsidRPr="00071DED">
      <w:rPr>
        <w:rFonts w:cs="Poppins"/>
        <w:color w:val="E4027E" w:themeColor="accent3"/>
        <w:sz w:val="16"/>
        <w:szCs w:val="16"/>
      </w:rPr>
      <w:t xml:space="preserve"> | </w:t>
    </w:r>
    <w:r w:rsidRPr="00071DED">
      <w:rPr>
        <w:rFonts w:cs="Poppins"/>
        <w:color w:val="1F3A8F" w:themeColor="text2"/>
        <w:sz w:val="16"/>
        <w:szCs w:val="16"/>
      </w:rPr>
      <w:t>BTW: NL8229.45.502.B01</w:t>
    </w:r>
  </w:p>
  <w:p w14:paraId="0E43FB08" w14:textId="01FAA933" w:rsidR="00FA55A7" w:rsidRPr="00071DED" w:rsidRDefault="00FA55A7" w:rsidP="00FA55A7">
    <w:pPr>
      <w:spacing w:line="260" w:lineRule="exact"/>
      <w:jc w:val="center"/>
      <w:rPr>
        <w:rFonts w:cs="Poppins"/>
        <w:color w:val="90A5E7" w:themeColor="text2" w:themeTint="66"/>
        <w:sz w:val="16"/>
        <w:szCs w:val="16"/>
      </w:rPr>
    </w:pPr>
    <w:r w:rsidRPr="00071DED">
      <w:rPr>
        <w:rFonts w:cs="Poppins"/>
        <w:color w:val="90A5E7" w:themeColor="text2" w:themeTint="66"/>
        <w:sz w:val="16"/>
        <w:szCs w:val="16"/>
      </w:rPr>
      <w:t xml:space="preserve"> </w:t>
    </w:r>
  </w:p>
  <w:p w14:paraId="610209EB" w14:textId="77777777" w:rsidR="004E4F9A" w:rsidRDefault="004E4F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DABF1" w14:textId="77777777" w:rsidR="00AE6CE9" w:rsidRDefault="00AE6CE9" w:rsidP="007621E6">
      <w:pPr>
        <w:spacing w:line="240" w:lineRule="auto"/>
      </w:pPr>
      <w:r>
        <w:separator/>
      </w:r>
    </w:p>
  </w:footnote>
  <w:footnote w:type="continuationSeparator" w:id="0">
    <w:p w14:paraId="21D64892" w14:textId="77777777" w:rsidR="00AE6CE9" w:rsidRDefault="00AE6CE9" w:rsidP="00762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A444" w14:textId="77777777" w:rsidR="004E4F9A" w:rsidRDefault="004E4F9A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F263E38" wp14:editId="692DB6FE">
          <wp:simplePos x="0" y="0"/>
          <wp:positionH relativeFrom="column">
            <wp:posOffset>1562100</wp:posOffset>
          </wp:positionH>
          <wp:positionV relativeFrom="paragraph">
            <wp:posOffset>-205105</wp:posOffset>
          </wp:positionV>
          <wp:extent cx="2644870" cy="148642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2644870" cy="148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B79F2"/>
    <w:multiLevelType w:val="multilevel"/>
    <w:tmpl w:val="3BC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2A005D"/>
    <w:multiLevelType w:val="hybridMultilevel"/>
    <w:tmpl w:val="40BCE3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E6473"/>
    <w:multiLevelType w:val="multilevel"/>
    <w:tmpl w:val="46C2CEC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BB0D83"/>
    <w:multiLevelType w:val="hybridMultilevel"/>
    <w:tmpl w:val="046E45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C481B"/>
    <w:multiLevelType w:val="multilevel"/>
    <w:tmpl w:val="F75C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A9464DA"/>
    <w:multiLevelType w:val="hybridMultilevel"/>
    <w:tmpl w:val="B6FC8FB2"/>
    <w:lvl w:ilvl="0" w:tplc="9BE893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14639B"/>
    <w:multiLevelType w:val="multilevel"/>
    <w:tmpl w:val="FCC48F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7643A1"/>
    <w:multiLevelType w:val="multilevel"/>
    <w:tmpl w:val="2460F9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6347750"/>
    <w:multiLevelType w:val="hybridMultilevel"/>
    <w:tmpl w:val="9EFCA3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71766">
    <w:abstractNumId w:val="4"/>
  </w:num>
  <w:num w:numId="2" w16cid:durableId="1458181973">
    <w:abstractNumId w:val="5"/>
  </w:num>
  <w:num w:numId="3" w16cid:durableId="1171873224">
    <w:abstractNumId w:val="7"/>
  </w:num>
  <w:num w:numId="4" w16cid:durableId="15934803">
    <w:abstractNumId w:val="6"/>
  </w:num>
  <w:num w:numId="5" w16cid:durableId="1466462429">
    <w:abstractNumId w:val="2"/>
  </w:num>
  <w:num w:numId="6" w16cid:durableId="98990147">
    <w:abstractNumId w:val="0"/>
  </w:num>
  <w:num w:numId="7" w16cid:durableId="1406800662">
    <w:abstractNumId w:val="8"/>
  </w:num>
  <w:num w:numId="8" w16cid:durableId="1433747864">
    <w:abstractNumId w:val="3"/>
  </w:num>
  <w:num w:numId="9" w16cid:durableId="201676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08"/>
    <w:rsid w:val="0003232A"/>
    <w:rsid w:val="000357CC"/>
    <w:rsid w:val="00057E9A"/>
    <w:rsid w:val="00060D04"/>
    <w:rsid w:val="00071DED"/>
    <w:rsid w:val="000D2CF6"/>
    <w:rsid w:val="000D74A5"/>
    <w:rsid w:val="000E2AF4"/>
    <w:rsid w:val="000F5EBC"/>
    <w:rsid w:val="00123E0E"/>
    <w:rsid w:val="001256EE"/>
    <w:rsid w:val="00132AE2"/>
    <w:rsid w:val="0013400D"/>
    <w:rsid w:val="001349BC"/>
    <w:rsid w:val="00155FA4"/>
    <w:rsid w:val="00175CB1"/>
    <w:rsid w:val="00180429"/>
    <w:rsid w:val="001C4A14"/>
    <w:rsid w:val="001E7C57"/>
    <w:rsid w:val="00201271"/>
    <w:rsid w:val="002405AA"/>
    <w:rsid w:val="00240CF4"/>
    <w:rsid w:val="0024307A"/>
    <w:rsid w:val="00282CA0"/>
    <w:rsid w:val="00291F17"/>
    <w:rsid w:val="002D6140"/>
    <w:rsid w:val="002F3D3D"/>
    <w:rsid w:val="002F704C"/>
    <w:rsid w:val="00314E5F"/>
    <w:rsid w:val="00317A3D"/>
    <w:rsid w:val="003375FE"/>
    <w:rsid w:val="00370947"/>
    <w:rsid w:val="00383FD8"/>
    <w:rsid w:val="003869A4"/>
    <w:rsid w:val="00395855"/>
    <w:rsid w:val="003B47A0"/>
    <w:rsid w:val="003B576F"/>
    <w:rsid w:val="003D2C7E"/>
    <w:rsid w:val="003D3F98"/>
    <w:rsid w:val="003D62B7"/>
    <w:rsid w:val="003E2776"/>
    <w:rsid w:val="00400F67"/>
    <w:rsid w:val="00466D5D"/>
    <w:rsid w:val="004912D8"/>
    <w:rsid w:val="004E4F9A"/>
    <w:rsid w:val="0050206B"/>
    <w:rsid w:val="0053321F"/>
    <w:rsid w:val="005A1B9A"/>
    <w:rsid w:val="005D1A82"/>
    <w:rsid w:val="005F675C"/>
    <w:rsid w:val="00603A6E"/>
    <w:rsid w:val="0061132D"/>
    <w:rsid w:val="00621FDB"/>
    <w:rsid w:val="00634BBA"/>
    <w:rsid w:val="006443FD"/>
    <w:rsid w:val="006514CA"/>
    <w:rsid w:val="00670ABA"/>
    <w:rsid w:val="00681CE1"/>
    <w:rsid w:val="006945C0"/>
    <w:rsid w:val="006A02C2"/>
    <w:rsid w:val="006A1377"/>
    <w:rsid w:val="006A26CA"/>
    <w:rsid w:val="006A6BA8"/>
    <w:rsid w:val="006D1E7F"/>
    <w:rsid w:val="007621E6"/>
    <w:rsid w:val="007A626C"/>
    <w:rsid w:val="007C0181"/>
    <w:rsid w:val="007D5EAA"/>
    <w:rsid w:val="007D6372"/>
    <w:rsid w:val="0081387F"/>
    <w:rsid w:val="00821A40"/>
    <w:rsid w:val="00860A1E"/>
    <w:rsid w:val="00876AE6"/>
    <w:rsid w:val="008A262D"/>
    <w:rsid w:val="008C1471"/>
    <w:rsid w:val="008D3EE0"/>
    <w:rsid w:val="008E32B8"/>
    <w:rsid w:val="00900CA1"/>
    <w:rsid w:val="00926031"/>
    <w:rsid w:val="00935DB7"/>
    <w:rsid w:val="009815D7"/>
    <w:rsid w:val="00A61A43"/>
    <w:rsid w:val="00A71F06"/>
    <w:rsid w:val="00AA05EC"/>
    <w:rsid w:val="00AC27A7"/>
    <w:rsid w:val="00AE6CE9"/>
    <w:rsid w:val="00B206BA"/>
    <w:rsid w:val="00B237A6"/>
    <w:rsid w:val="00B25FC5"/>
    <w:rsid w:val="00B96C93"/>
    <w:rsid w:val="00BA4EA1"/>
    <w:rsid w:val="00BC388A"/>
    <w:rsid w:val="00C05F73"/>
    <w:rsid w:val="00C06D04"/>
    <w:rsid w:val="00C12692"/>
    <w:rsid w:val="00C30608"/>
    <w:rsid w:val="00C337A1"/>
    <w:rsid w:val="00C40334"/>
    <w:rsid w:val="00C62BA5"/>
    <w:rsid w:val="00C63CD9"/>
    <w:rsid w:val="00C6783B"/>
    <w:rsid w:val="00C83E8A"/>
    <w:rsid w:val="00C92A83"/>
    <w:rsid w:val="00CB009C"/>
    <w:rsid w:val="00CB2FDB"/>
    <w:rsid w:val="00CE495B"/>
    <w:rsid w:val="00D5195C"/>
    <w:rsid w:val="00D56C2D"/>
    <w:rsid w:val="00D85A9A"/>
    <w:rsid w:val="00DB28B7"/>
    <w:rsid w:val="00DB657A"/>
    <w:rsid w:val="00DD5147"/>
    <w:rsid w:val="00DF16EA"/>
    <w:rsid w:val="00DF7F9D"/>
    <w:rsid w:val="00E10B57"/>
    <w:rsid w:val="00E228E3"/>
    <w:rsid w:val="00E255C6"/>
    <w:rsid w:val="00E30149"/>
    <w:rsid w:val="00E506A9"/>
    <w:rsid w:val="00E51043"/>
    <w:rsid w:val="00E9776E"/>
    <w:rsid w:val="00E97C13"/>
    <w:rsid w:val="00EF3D20"/>
    <w:rsid w:val="00F125E9"/>
    <w:rsid w:val="00F17BCC"/>
    <w:rsid w:val="00F51A64"/>
    <w:rsid w:val="00F77B3A"/>
    <w:rsid w:val="00FA1339"/>
    <w:rsid w:val="00FA55A7"/>
    <w:rsid w:val="00FB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845A6"/>
  <w15:chartTrackingRefBased/>
  <w15:docId w15:val="{3DB1763F-5991-47EF-8F96-65F1E7E4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ZHB"/>
    <w:qFormat/>
    <w:rsid w:val="00180429"/>
    <w:pPr>
      <w:spacing w:line="300" w:lineRule="exact"/>
    </w:pPr>
    <w:rPr>
      <w:rFonts w:ascii="Verdana" w:hAnsi="Verdana"/>
      <w:sz w:val="20"/>
    </w:rPr>
  </w:style>
  <w:style w:type="paragraph" w:styleId="Kop1">
    <w:name w:val="heading 1"/>
    <w:aliases w:val="Kop 1 ZHB"/>
    <w:basedOn w:val="Standaard"/>
    <w:next w:val="Standaard"/>
    <w:link w:val="Kop1Char"/>
    <w:autoRedefine/>
    <w:uiPriority w:val="9"/>
    <w:qFormat/>
    <w:rsid w:val="00180429"/>
    <w:pPr>
      <w:keepNext/>
      <w:keepLines/>
      <w:spacing w:before="240"/>
      <w:outlineLvl w:val="0"/>
    </w:pPr>
    <w:rPr>
      <w:rFonts w:eastAsiaTheme="majorEastAsia" w:cstheme="majorBidi"/>
      <w:color w:val="1D368C"/>
      <w:sz w:val="36"/>
      <w:szCs w:val="32"/>
    </w:rPr>
  </w:style>
  <w:style w:type="paragraph" w:styleId="Kop2">
    <w:name w:val="heading 2"/>
    <w:aliases w:val="Kop 2 - ZHB"/>
    <w:basedOn w:val="Standaard"/>
    <w:next w:val="Standaard"/>
    <w:link w:val="Kop2Char"/>
    <w:autoRedefine/>
    <w:uiPriority w:val="9"/>
    <w:unhideWhenUsed/>
    <w:qFormat/>
    <w:rsid w:val="00180429"/>
    <w:pPr>
      <w:keepNext/>
      <w:keepLines/>
      <w:spacing w:before="40"/>
      <w:outlineLvl w:val="1"/>
    </w:pPr>
    <w:rPr>
      <w:rFonts w:eastAsiaTheme="majorEastAsia" w:cstheme="majorBidi"/>
      <w:color w:val="000000"/>
      <w:sz w:val="26"/>
      <w:szCs w:val="26"/>
    </w:rPr>
  </w:style>
  <w:style w:type="paragraph" w:styleId="Kop3">
    <w:name w:val="heading 3"/>
    <w:aliases w:val="Kop 3 -ZHB"/>
    <w:basedOn w:val="Standaard"/>
    <w:next w:val="Standaard"/>
    <w:link w:val="Kop3Char"/>
    <w:autoRedefine/>
    <w:uiPriority w:val="9"/>
    <w:unhideWhenUsed/>
    <w:qFormat/>
    <w:rsid w:val="00395855"/>
    <w:pPr>
      <w:keepNext/>
      <w:keepLines/>
      <w:spacing w:before="40"/>
      <w:outlineLvl w:val="2"/>
    </w:pPr>
    <w:rPr>
      <w:rFonts w:eastAsia="Times New Roman" w:cstheme="majorBidi"/>
      <w:b/>
      <w:color w:val="E4027E" w:themeColor="accent3"/>
      <w:sz w:val="22"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291F17"/>
    <w:pPr>
      <w:keepNext/>
      <w:keepLines/>
      <w:spacing w:before="40"/>
      <w:outlineLvl w:val="3"/>
    </w:pPr>
    <w:rPr>
      <w:rFonts w:eastAsiaTheme="majorEastAsia" w:cstheme="majorBidi"/>
      <w:i/>
      <w:iCs/>
      <w:color w:val="B9A200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Citaat">
    <w:name w:val="Quote"/>
    <w:basedOn w:val="Standaard"/>
    <w:next w:val="Standaard"/>
    <w:link w:val="CitaatChar"/>
    <w:autoRedefine/>
    <w:uiPriority w:val="29"/>
    <w:qFormat/>
    <w:rsid w:val="001C4A14"/>
    <w:pPr>
      <w:spacing w:before="200" w:after="160"/>
      <w:ind w:right="864"/>
      <w:jc w:val="center"/>
    </w:pPr>
    <w:rPr>
      <w:i/>
      <w:iCs/>
      <w:color w:val="1D368C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1C4A14"/>
    <w:rPr>
      <w:rFonts w:ascii="Roboto" w:hAnsi="Roboto"/>
      <w:i/>
      <w:iCs/>
      <w:color w:val="1D368C"/>
    </w:rPr>
  </w:style>
  <w:style w:type="paragraph" w:customStyle="1" w:styleId="Citaat1">
    <w:name w:val="Citaat1"/>
    <w:basedOn w:val="Standaard"/>
    <w:next w:val="Citaat"/>
    <w:link w:val="QuoteChar"/>
    <w:autoRedefine/>
    <w:rsid w:val="00180429"/>
    <w:pPr>
      <w:pBdr>
        <w:top w:val="single" w:sz="8" w:space="3" w:color="203A8F" w:themeColor="text1"/>
      </w:pBdr>
    </w:pPr>
    <w:rPr>
      <w:i/>
      <w:iCs/>
      <w:color w:val="203A8F" w:themeColor="text1"/>
      <w:sz w:val="22"/>
    </w:rPr>
  </w:style>
  <w:style w:type="character" w:customStyle="1" w:styleId="QuoteChar">
    <w:name w:val="Quote Char"/>
    <w:basedOn w:val="Standaardalinea-lettertype"/>
    <w:link w:val="Citaat1"/>
    <w:rsid w:val="00180429"/>
    <w:rPr>
      <w:rFonts w:ascii="Verdana" w:hAnsi="Verdana"/>
      <w:i/>
      <w:iCs/>
      <w:color w:val="203A8F" w:themeColor="text1"/>
      <w:sz w:val="22"/>
    </w:rPr>
  </w:style>
  <w:style w:type="character" w:customStyle="1" w:styleId="Kop1Char">
    <w:name w:val="Kop 1 Char"/>
    <w:aliases w:val="Kop 1 ZHB Char"/>
    <w:basedOn w:val="Standaardalinea-lettertype"/>
    <w:link w:val="Kop1"/>
    <w:uiPriority w:val="9"/>
    <w:rsid w:val="00180429"/>
    <w:rPr>
      <w:rFonts w:ascii="Verdana" w:eastAsiaTheme="majorEastAsia" w:hAnsi="Verdana" w:cstheme="majorBidi"/>
      <w:color w:val="1D368C"/>
      <w:sz w:val="36"/>
      <w:szCs w:val="32"/>
    </w:rPr>
  </w:style>
  <w:style w:type="character" w:customStyle="1" w:styleId="Kop2Char">
    <w:name w:val="Kop 2 Char"/>
    <w:aliases w:val="Kop 2 - ZHB Char"/>
    <w:basedOn w:val="Standaardalinea-lettertype"/>
    <w:link w:val="Kop2"/>
    <w:uiPriority w:val="9"/>
    <w:rsid w:val="00180429"/>
    <w:rPr>
      <w:rFonts w:ascii="Verdana" w:eastAsiaTheme="majorEastAsia" w:hAnsi="Verdana" w:cstheme="majorBidi"/>
      <w:color w:val="000000"/>
      <w:sz w:val="26"/>
      <w:szCs w:val="26"/>
    </w:rPr>
  </w:style>
  <w:style w:type="character" w:customStyle="1" w:styleId="Kop3Char">
    <w:name w:val="Kop 3 Char"/>
    <w:aliases w:val="Kop 3 -ZHB Char"/>
    <w:basedOn w:val="Standaardalinea-lettertype"/>
    <w:link w:val="Kop3"/>
    <w:uiPriority w:val="9"/>
    <w:rsid w:val="00395855"/>
    <w:rPr>
      <w:rFonts w:ascii="Verdana" w:eastAsia="Times New Roman" w:hAnsi="Verdana" w:cstheme="majorBidi"/>
      <w:b/>
      <w:color w:val="E4027E" w:themeColor="accent3"/>
      <w:sz w:val="22"/>
      <w:lang w:val="en-US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C6783B"/>
    <w:pPr>
      <w:numPr>
        <w:ilvl w:val="1"/>
      </w:numPr>
      <w:spacing w:after="160"/>
    </w:pPr>
    <w:rPr>
      <w:rFonts w:eastAsiaTheme="minorEastAsia" w:cs="Times New Roman (Hoofdtekst CS)"/>
      <w:i/>
      <w:color w:val="000000"/>
      <w:sz w:val="18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6783B"/>
    <w:rPr>
      <w:rFonts w:ascii="Roboto" w:eastAsiaTheme="minorEastAsia" w:hAnsi="Roboto" w:cs="Times New Roman (Hoofdtekst CS)"/>
      <w:i/>
      <w:color w:val="000000"/>
      <w:sz w:val="18"/>
      <w:szCs w:val="22"/>
    </w:rPr>
  </w:style>
  <w:style w:type="character" w:styleId="Intensievebenadrukking">
    <w:name w:val="Intense Emphasis"/>
    <w:basedOn w:val="Standaardalinea-lettertype"/>
    <w:uiPriority w:val="21"/>
    <w:rsid w:val="00C6783B"/>
    <w:rPr>
      <w:rFonts w:ascii="Roboto Medium" w:hAnsi="Roboto Medium"/>
      <w:b w:val="0"/>
      <w:i w:val="0"/>
      <w:iCs/>
      <w:caps w:val="0"/>
      <w:smallCaps w:val="0"/>
      <w:strike w:val="0"/>
      <w:dstrike w:val="0"/>
      <w:vanish w:val="0"/>
      <w:color w:val="E4027E" w:themeColor="accent3"/>
      <w:sz w:val="20"/>
      <w:u w:val="none"/>
      <w:vertAlign w:val="baseline"/>
    </w:rPr>
  </w:style>
  <w:style w:type="paragraph" w:styleId="Koptekst">
    <w:name w:val="header"/>
    <w:basedOn w:val="Standaard"/>
    <w:link w:val="Kop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21E6"/>
    <w:rPr>
      <w:rFonts w:ascii="Roboto" w:hAnsi="Roboto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21E6"/>
    <w:rPr>
      <w:rFonts w:ascii="Roboto" w:hAnsi="Roboto"/>
      <w:sz w:val="20"/>
    </w:rPr>
  </w:style>
  <w:style w:type="paragraph" w:customStyle="1" w:styleId="Basisalinea">
    <w:name w:val="[Basisalinea]"/>
    <w:basedOn w:val="Standaard"/>
    <w:uiPriority w:val="99"/>
    <w:rsid w:val="007621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Kleinetiteltjes">
    <w:name w:val="Kleine titeltjes"/>
    <w:basedOn w:val="Standaard"/>
    <w:rsid w:val="00180429"/>
    <w:pPr>
      <w:spacing w:line="274" w:lineRule="auto"/>
    </w:pPr>
    <w:rPr>
      <w:b/>
      <w:color w:val="203A8F" w:themeColor="text1"/>
      <w:szCs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1F17"/>
    <w:rPr>
      <w:rFonts w:ascii="Verdana" w:eastAsiaTheme="majorEastAsia" w:hAnsi="Verdana" w:cstheme="majorBidi"/>
      <w:i/>
      <w:iCs/>
      <w:color w:val="B9A200" w:themeColor="accent1" w:themeShade="BF"/>
      <w:sz w:val="20"/>
    </w:rPr>
  </w:style>
  <w:style w:type="character" w:styleId="Nadruk">
    <w:name w:val="Emphasis"/>
    <w:basedOn w:val="Standaardalinea-lettertype"/>
    <w:uiPriority w:val="20"/>
    <w:qFormat/>
    <w:rsid w:val="00B237A6"/>
    <w:rPr>
      <w:rFonts w:ascii="Roboto Medium" w:hAnsi="Roboto Medium"/>
      <w:b w:val="0"/>
      <w:i w:val="0"/>
      <w:iCs/>
      <w:color w:val="E6017D"/>
    </w:rPr>
  </w:style>
  <w:style w:type="paragraph" w:customStyle="1" w:styleId="Quote-ZHB">
    <w:name w:val="Quote - ZHB"/>
    <w:basedOn w:val="Standaard"/>
    <w:next w:val="Standaard"/>
    <w:link w:val="Quote-ZHBChar"/>
    <w:autoRedefine/>
    <w:rsid w:val="00180429"/>
    <w:pPr>
      <w:spacing w:line="260" w:lineRule="exact"/>
      <w:jc w:val="center"/>
    </w:pPr>
    <w:rPr>
      <w:i/>
      <w:iCs/>
      <w:color w:val="203A8F" w:themeColor="text1"/>
      <w:sz w:val="28"/>
    </w:rPr>
  </w:style>
  <w:style w:type="character" w:customStyle="1" w:styleId="Quote-ZHBChar">
    <w:name w:val="Quote - ZHB Char"/>
    <w:basedOn w:val="Standaardalinea-lettertype"/>
    <w:link w:val="Quote-ZHB"/>
    <w:rsid w:val="00180429"/>
    <w:rPr>
      <w:rFonts w:ascii="Verdana" w:hAnsi="Verdana"/>
      <w:i/>
      <w:iCs/>
      <w:color w:val="203A8F" w:themeColor="text1"/>
      <w:sz w:val="28"/>
    </w:rPr>
  </w:style>
  <w:style w:type="table" w:styleId="Rastertabel1licht">
    <w:name w:val="Grid Table 1 Light"/>
    <w:basedOn w:val="Standaardtabel"/>
    <w:uiPriority w:val="46"/>
    <w:rsid w:val="00B96C93"/>
    <w:tblPr>
      <w:tblStyleRowBandSize w:val="1"/>
      <w:tblStyleColBandSize w:val="1"/>
      <w:tblBorders>
        <w:top w:val="single" w:sz="4" w:space="0" w:color="91A5E6" w:themeColor="text1" w:themeTint="66"/>
        <w:left w:val="single" w:sz="4" w:space="0" w:color="91A5E6" w:themeColor="text1" w:themeTint="66"/>
        <w:bottom w:val="single" w:sz="4" w:space="0" w:color="91A5E6" w:themeColor="text1" w:themeTint="66"/>
        <w:right w:val="single" w:sz="4" w:space="0" w:color="91A5E6" w:themeColor="text1" w:themeTint="66"/>
        <w:insideH w:val="single" w:sz="4" w:space="0" w:color="91A5E6" w:themeColor="text1" w:themeTint="66"/>
        <w:insideV w:val="single" w:sz="4" w:space="0" w:color="91A5E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A78D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78D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uiPriority w:val="39"/>
    <w:rsid w:val="00C30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A1377"/>
    <w:pPr>
      <w:spacing w:after="160" w:line="240" w:lineRule="auto"/>
    </w:pPr>
    <w:rPr>
      <w:rFonts w:asciiTheme="minorHAnsi" w:hAnsiTheme="minorHAnsi"/>
      <w:kern w:val="2"/>
      <w:szCs w:val="20"/>
      <w14:ligatures w14:val="standardContextua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A1377"/>
    <w:rPr>
      <w:kern w:val="2"/>
      <w:sz w:val="20"/>
      <w:szCs w:val="20"/>
      <w14:ligatures w14:val="standardContextua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A1377"/>
    <w:rPr>
      <w:sz w:val="16"/>
      <w:szCs w:val="16"/>
    </w:rPr>
  </w:style>
  <w:style w:type="paragraph" w:styleId="Lijstalinea">
    <w:name w:val="List Paragraph"/>
    <w:basedOn w:val="Standaard"/>
    <w:uiPriority w:val="34"/>
    <w:rsid w:val="0013400D"/>
    <w:pPr>
      <w:spacing w:line="280" w:lineRule="exact"/>
      <w:ind w:left="720"/>
      <w:contextualSpacing/>
    </w:pPr>
    <w:rPr>
      <w:color w:val="203A8F" w:themeColor="text1"/>
    </w:rPr>
  </w:style>
  <w:style w:type="character" w:styleId="Hyperlink">
    <w:name w:val="Hyperlink"/>
    <w:basedOn w:val="Standaardalinea-lettertype"/>
    <w:uiPriority w:val="99"/>
    <w:unhideWhenUsed/>
    <w:rsid w:val="00C92A83"/>
    <w:rPr>
      <w:color w:val="E5017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92A83"/>
    <w:rPr>
      <w:color w:val="605E5C"/>
      <w:shd w:val="clear" w:color="auto" w:fill="E1DFDD"/>
    </w:rPr>
  </w:style>
  <w:style w:type="paragraph" w:customStyle="1" w:styleId="Default">
    <w:name w:val="Default"/>
    <w:rsid w:val="00E255C6"/>
    <w:pPr>
      <w:autoSpaceDE w:val="0"/>
      <w:autoSpaceDN w:val="0"/>
      <w:adjustRightInd w:val="0"/>
    </w:pPr>
    <w:rPr>
      <w:rFonts w:ascii="Verdana" w:hAnsi="Verdana" w:cs="Verdan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zuidhollandbereikbaar.nl/reizigers/acties-voor-reizigers/reis-met-de-reiswijs-app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zuidhollandbereikbaar.nl/reizigers/acties-voor-reizigers/algerabrug-dicht-bekijk-alle-reismogelijkheden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rijkswaterstaat.nl/wegen/projectenoverzicht/n210-groot-onderhoud-algerabrug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zuidhollandbereikbaar.nl/reizigers/acties-voor-reizigers/reis-met-de-reiswijs-ap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ijn%20Drive\Werk\Administratie\Opdrachtgevers%20-%20Administratie\Zuid%20Holland%20Bereikbaar\Middelen\Algemeen\Templates\Template-ZHB-verdana.dotx" TargetMode="External"/></Relationships>
</file>

<file path=word/theme/theme1.xml><?xml version="1.0" encoding="utf-8"?>
<a:theme xmlns:a="http://schemas.openxmlformats.org/drawingml/2006/main" name="Kantoorthema">
  <a:themeElements>
    <a:clrScheme name="ZHB">
      <a:dk1>
        <a:srgbClr val="203A8F"/>
      </a:dk1>
      <a:lt1>
        <a:srgbClr val="FFFFFF"/>
      </a:lt1>
      <a:dk2>
        <a:srgbClr val="1F3A8F"/>
      </a:dk2>
      <a:lt2>
        <a:srgbClr val="FEFCFF"/>
      </a:lt2>
      <a:accent1>
        <a:srgbClr val="F8D900"/>
      </a:accent1>
      <a:accent2>
        <a:srgbClr val="72A22E"/>
      </a:accent2>
      <a:accent3>
        <a:srgbClr val="E4027E"/>
      </a:accent3>
      <a:accent4>
        <a:srgbClr val="F6E299"/>
      </a:accent4>
      <a:accent5>
        <a:srgbClr val="5B9BD5"/>
      </a:accent5>
      <a:accent6>
        <a:srgbClr val="70AD47"/>
      </a:accent6>
      <a:hlink>
        <a:srgbClr val="E5017E"/>
      </a:hlink>
      <a:folHlink>
        <a:srgbClr val="5B9BD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55EA4F8A75749A06259D739C9D279" ma:contentTypeVersion="16" ma:contentTypeDescription="Create a new document." ma:contentTypeScope="" ma:versionID="6028d99b367f8b97c6606bc133e604dc">
  <xsd:schema xmlns:xsd="http://www.w3.org/2001/XMLSchema" xmlns:xs="http://www.w3.org/2001/XMLSchema" xmlns:p="http://schemas.microsoft.com/office/2006/metadata/properties" xmlns:ns2="c00f3104-730e-45e1-bc10-878bb556a02f" xmlns:ns3="417936f4-b8c1-42fb-9944-6d45a4a168cc" targetNamespace="http://schemas.microsoft.com/office/2006/metadata/properties" ma:root="true" ma:fieldsID="bc9838bca392b4e5163e547b62edd3e8" ns2:_="" ns3:_="">
    <xsd:import namespace="c00f3104-730e-45e1-bc10-878bb556a02f"/>
    <xsd:import namespace="417936f4-b8c1-42fb-9944-6d45a4a16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f3104-730e-45e1-bc10-878bb556a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0d719b-bd98-4e29-badf-3a1d566a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936f4-b8c1-42fb-9944-6d45a4a16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6078e8-6f1e-4479-ae92-ab1d2c55b5b9}" ma:internalName="TaxCatchAll" ma:showField="CatchAllData" ma:web="417936f4-b8c1-42fb-9944-6d45a4a16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0f3104-730e-45e1-bc10-878bb556a02f">
      <Terms xmlns="http://schemas.microsoft.com/office/infopath/2007/PartnerControls"/>
    </lcf76f155ced4ddcb4097134ff3c332f>
    <TaxCatchAll xmlns="417936f4-b8c1-42fb-9944-6d45a4a168cc" xsi:nil="true"/>
  </documentManagement>
</p:properties>
</file>

<file path=customXml/itemProps1.xml><?xml version="1.0" encoding="utf-8"?>
<ds:datastoreItem xmlns:ds="http://schemas.openxmlformats.org/officeDocument/2006/customXml" ds:itemID="{2A1BD812-0B0F-4623-AEAA-2E3A111693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1BA4CB-8F5C-46E4-8E78-D550281BA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0f3104-730e-45e1-bc10-878bb556a02f"/>
    <ds:schemaRef ds:uri="417936f4-b8c1-42fb-9944-6d45a4a16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3CDCB-BF2C-4AFF-9EC4-9532FC33A622}">
  <ds:schemaRefs>
    <ds:schemaRef ds:uri="http://schemas.microsoft.com/office/2006/metadata/properties"/>
    <ds:schemaRef ds:uri="http://schemas.microsoft.com/office/infopath/2007/PartnerControls"/>
    <ds:schemaRef ds:uri="c00f3104-730e-45e1-bc10-878bb556a02f"/>
    <ds:schemaRef ds:uri="417936f4-b8c1-42fb-9944-6d45a4a168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Template-ZHB-verdana.dotx</Template>
  <TotalTime>0</TotalTime>
  <Pages>1</Pages>
  <Words>335</Words>
  <Characters>1929</Characters>
  <Application>Microsoft Office Word</Application>
  <DocSecurity>0</DocSecurity>
  <Lines>60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Reijnen</dc:creator>
  <cp:keywords/>
  <dc:description/>
  <cp:lastModifiedBy>Marina Meens</cp:lastModifiedBy>
  <cp:revision>18</cp:revision>
  <dcterms:created xsi:type="dcterms:W3CDTF">2026-04-21T12:00:00Z</dcterms:created>
  <dcterms:modified xsi:type="dcterms:W3CDTF">2026-04-21T12:14:00Z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0x010100E2455EA4F8A75749A06259D739C9D279</vt:lpwstr>
  </property>
  <property fmtid="{D5CDD505-2E9C-101B-9397-08002B2CF9AE}" pid="3" name="MediaServiceImageTags">
    <vt:lpwstr/>
  </property>
  <property fmtid="{D5CDD505-2E9C-101B-9397-08002B2CF9AE}" pid="4" name="MSIP_Label_24e57bac-d225-40fb-8a9e-62b5be587a96_Enabled">
    <vt:lpwstr>true</vt:lpwstr>
  </property>
  <property fmtid="{D5CDD505-2E9C-101B-9397-08002B2CF9AE}" pid="5" name="MSIP_Label_24e57bac-d225-40fb-8a9e-62b5be587a96_SetDate">
    <vt:lpwstr>2026-02-06T14:18:05Z</vt:lpwstr>
  </property>
  <property fmtid="{D5CDD505-2E9C-101B-9397-08002B2CF9AE}" pid="6" name="MSIP_Label_24e57bac-d225-40fb-8a9e-62b5be587a96_Method">
    <vt:lpwstr>Standard</vt:lpwstr>
  </property>
  <property fmtid="{D5CDD505-2E9C-101B-9397-08002B2CF9AE}" pid="7" name="MSIP_Label_24e57bac-d225-40fb-8a9e-62b5be587a96_Name">
    <vt:lpwstr>Internal</vt:lpwstr>
  </property>
  <property fmtid="{D5CDD505-2E9C-101B-9397-08002B2CF9AE}" pid="8" name="MSIP_Label_24e57bac-d225-40fb-8a9e-62b5be587a96_SiteId">
    <vt:lpwstr>a398fcff-8d2b-4930-a7f7-e1c99a108d77</vt:lpwstr>
  </property>
  <property fmtid="{D5CDD505-2E9C-101B-9397-08002B2CF9AE}" pid="9" name="MSIP_Label_24e57bac-d225-40fb-8a9e-62b5be587a96_ActionId">
    <vt:lpwstr>c6ca34cd-0d7d-46d0-82cf-b983baee6c4c</vt:lpwstr>
  </property>
  <property fmtid="{D5CDD505-2E9C-101B-9397-08002B2CF9AE}" pid="10" name="MSIP_Label_24e57bac-d225-40fb-8a9e-62b5be587a96_ContentBits">
    <vt:lpwstr>0</vt:lpwstr>
  </property>
  <property fmtid="{D5CDD505-2E9C-101B-9397-08002B2CF9AE}" pid="11" name="MSIP_Label_24e57bac-d225-40fb-8a9e-62b5be587a96_Tag">
    <vt:lpwstr>10, 3, 0, 1</vt:lpwstr>
  </property>
</Properties>
</file>